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CD" w:rsidRPr="00BC06B2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C06B2">
        <w:rPr>
          <w:rFonts w:ascii="Times New Roman" w:eastAsia="Times New Roman" w:hAnsi="Times New Roman" w:cs="Times New Roman"/>
          <w:caps/>
          <w:sz w:val="24"/>
          <w:szCs w:val="24"/>
        </w:rPr>
        <w:t>LATVIJAS REPUBLIKA</w:t>
      </w:r>
    </w:p>
    <w:p w:rsidR="000B4ACD" w:rsidRPr="00BC06B2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C06B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Daugavpils pilsētas dome</w:t>
      </w:r>
    </w:p>
    <w:p w:rsidR="000B4ACD" w:rsidRPr="00BC06B2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6B2">
        <w:rPr>
          <w:rFonts w:ascii="Times New Roman" w:eastAsia="Times New Roman" w:hAnsi="Times New Roman" w:cs="Times New Roman"/>
          <w:sz w:val="24"/>
          <w:szCs w:val="24"/>
        </w:rPr>
        <w:t>reģ.Nr. 90000077325</w:t>
      </w:r>
    </w:p>
    <w:p w:rsidR="000B4ACD" w:rsidRPr="00BC06B2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6B2">
        <w:rPr>
          <w:rFonts w:ascii="Times New Roman" w:eastAsia="Times New Roman" w:hAnsi="Times New Roman" w:cs="Times New Roman"/>
          <w:sz w:val="24"/>
          <w:szCs w:val="24"/>
        </w:rPr>
        <w:t>Kr.Valdemāra iela 1, Daugavpils, LV-5401</w:t>
      </w:r>
    </w:p>
    <w:p w:rsidR="000B4ACD" w:rsidRPr="00BC06B2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553D8F" w:rsidRPr="00553D8F" w:rsidRDefault="00553D8F" w:rsidP="00553D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val="en-US"/>
        </w:rPr>
      </w:pPr>
      <w:r w:rsidRPr="00553D8F">
        <w:rPr>
          <w:rFonts w:ascii="Times New Roman" w:eastAsia="Times New Roman" w:hAnsi="Times New Roman" w:cs="Times New Roman"/>
          <w:bCs/>
          <w:sz w:val="23"/>
          <w:szCs w:val="23"/>
          <w:lang w:val="en-US"/>
        </w:rPr>
        <w:t>Iepirkums Publisko iepirkumu likuma 8</w:t>
      </w:r>
      <w:r w:rsidRPr="00553D8F"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val="en-US"/>
        </w:rPr>
        <w:t>2</w:t>
      </w:r>
      <w:r w:rsidRPr="00553D8F">
        <w:rPr>
          <w:rFonts w:ascii="Times New Roman" w:eastAsia="Times New Roman" w:hAnsi="Times New Roman" w:cs="Times New Roman"/>
          <w:bCs/>
          <w:sz w:val="23"/>
          <w:szCs w:val="23"/>
          <w:lang w:val="en-US"/>
        </w:rPr>
        <w:t>.pantā noteiktajā kārtībā</w:t>
      </w:r>
    </w:p>
    <w:p w:rsidR="00553D8F" w:rsidRPr="00553D8F" w:rsidRDefault="00553D8F" w:rsidP="0055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  <w:r w:rsidRPr="00553D8F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“</w:t>
      </w:r>
      <w:r w:rsidRPr="00553D8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L</w:t>
      </w:r>
      <w:r w:rsidRPr="00553D8F">
        <w:rPr>
          <w:rFonts w:ascii="Times New Roman" w:eastAsia="Times New Roman" w:hAnsi="Times New Roman" w:cs="Times New Roman"/>
          <w:b/>
          <w:sz w:val="23"/>
          <w:szCs w:val="23"/>
        </w:rPr>
        <w:t>aivas, laivas dzinēju un laivas transportēšanas piekabes piegāde Daugavpils pilsētas pašvaldības iestādei “Komunālās saimniecības pārvalde</w:t>
      </w:r>
      <w:r w:rsidRPr="00553D8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”</w:t>
      </w:r>
      <w:r w:rsidRPr="00553D8F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”</w:t>
      </w:r>
    </w:p>
    <w:p w:rsidR="000B4ACD" w:rsidRPr="002C4753" w:rsidRDefault="00553D8F" w:rsidP="0055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identifikācijas numurs </w:t>
      </w:r>
      <w:r w:rsidRPr="002C4753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DPD 2015/46</w:t>
      </w:r>
    </w:p>
    <w:p w:rsidR="000B4ACD" w:rsidRPr="002C475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4753" w:rsidRDefault="000B4ACD" w:rsidP="000B4A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b/>
          <w:bCs/>
          <w:sz w:val="23"/>
          <w:szCs w:val="23"/>
        </w:rPr>
        <w:t>Iepirkumu komisijas sēdes protokols Nr.</w:t>
      </w:r>
      <w:r w:rsidR="00553D8F" w:rsidRPr="002C4753">
        <w:rPr>
          <w:rFonts w:ascii="Times New Roman" w:eastAsia="Times New Roman" w:hAnsi="Times New Roman" w:cs="Times New Roman"/>
          <w:b/>
          <w:bCs/>
          <w:sz w:val="23"/>
          <w:szCs w:val="23"/>
        </w:rPr>
        <w:t>4</w:t>
      </w:r>
    </w:p>
    <w:p w:rsidR="000B4ACD" w:rsidRPr="002C475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475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201</w:t>
      </w:r>
      <w:r w:rsidR="0002691C" w:rsidRPr="002C4753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553D8F" w:rsidRPr="002C4753">
        <w:rPr>
          <w:rFonts w:ascii="Times New Roman" w:eastAsia="Times New Roman" w:hAnsi="Times New Roman" w:cs="Times New Roman"/>
          <w:sz w:val="23"/>
          <w:szCs w:val="23"/>
        </w:rPr>
        <w:t>14.maijā</w:t>
      </w:r>
    </w:p>
    <w:p w:rsidR="000B4ACD" w:rsidRPr="002C475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475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SĒDE NOTIEK Daugavpilī, K.Valdemāra ielā 1, 216. kabinetā</w:t>
      </w:r>
    </w:p>
    <w:p w:rsidR="000B4ACD" w:rsidRPr="002C4753" w:rsidRDefault="000C363B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SĒDE SĀKAS plkst.</w:t>
      </w:r>
      <w:r w:rsidR="002C4753">
        <w:rPr>
          <w:rFonts w:ascii="Times New Roman" w:eastAsia="Times New Roman" w:hAnsi="Times New Roman" w:cs="Times New Roman"/>
          <w:sz w:val="23"/>
          <w:szCs w:val="23"/>
        </w:rPr>
        <w:t>13.00</w:t>
      </w:r>
      <w:r w:rsidR="000B4ACD" w:rsidRPr="002C4753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C787C" w:rsidRPr="002C4753" w:rsidRDefault="00CC787C" w:rsidP="00CC787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SĒDĒ PIEDALĀS:</w:t>
      </w:r>
    </w:p>
    <w:tbl>
      <w:tblPr>
        <w:tblW w:w="9121" w:type="dxa"/>
        <w:tblLook w:val="0000" w:firstRow="0" w:lastRow="0" w:firstColumn="0" w:lastColumn="0" w:noHBand="0" w:noVBand="0"/>
      </w:tblPr>
      <w:tblGrid>
        <w:gridCol w:w="2802"/>
        <w:gridCol w:w="6319"/>
      </w:tblGrid>
      <w:tr w:rsidR="00553D8F" w:rsidRPr="00553D8F" w:rsidTr="00E66ACB">
        <w:tc>
          <w:tcPr>
            <w:tcW w:w="2802" w:type="dxa"/>
          </w:tcPr>
          <w:p w:rsidR="00553D8F" w:rsidRPr="00553D8F" w:rsidRDefault="00553D8F" w:rsidP="00553D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3D8F">
              <w:rPr>
                <w:rFonts w:ascii="Times New Roman" w:eastAsia="Times New Roman" w:hAnsi="Times New Roman" w:cs="Times New Roman"/>
                <w:sz w:val="23"/>
                <w:szCs w:val="23"/>
              </w:rPr>
              <w:t>Komisijas priekšsēdētāja</w:t>
            </w:r>
          </w:p>
          <w:p w:rsidR="00553D8F" w:rsidRPr="00553D8F" w:rsidRDefault="00553D8F" w:rsidP="00553D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19" w:type="dxa"/>
          </w:tcPr>
          <w:p w:rsidR="00553D8F" w:rsidRPr="00553D8F" w:rsidRDefault="00553D8F" w:rsidP="00553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3D8F">
              <w:rPr>
                <w:rFonts w:ascii="Times New Roman" w:eastAsia="Times New Roman" w:hAnsi="Times New Roman" w:cs="Times New Roman"/>
                <w:sz w:val="23"/>
                <w:szCs w:val="23"/>
              </w:rPr>
              <w:t>Jurate Kornutjaka – Daugavpils pilsētas domes Centralizēto iepirkumu nodaļas vadītāja,</w:t>
            </w:r>
          </w:p>
        </w:tc>
      </w:tr>
      <w:tr w:rsidR="00553D8F" w:rsidRPr="00553D8F" w:rsidTr="00E66ACB">
        <w:tc>
          <w:tcPr>
            <w:tcW w:w="2802" w:type="dxa"/>
          </w:tcPr>
          <w:p w:rsidR="00553D8F" w:rsidRPr="00553D8F" w:rsidRDefault="00553D8F" w:rsidP="00553D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3D8F">
              <w:rPr>
                <w:rFonts w:ascii="Times New Roman" w:eastAsia="Times New Roman" w:hAnsi="Times New Roman" w:cs="Times New Roman"/>
                <w:sz w:val="23"/>
                <w:szCs w:val="23"/>
              </w:rPr>
              <w:t>Komisijas locekļi</w:t>
            </w:r>
          </w:p>
        </w:tc>
        <w:tc>
          <w:tcPr>
            <w:tcW w:w="6319" w:type="dxa"/>
          </w:tcPr>
          <w:p w:rsidR="00553D8F" w:rsidRPr="00553D8F" w:rsidRDefault="00553D8F" w:rsidP="00553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553D8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Jurijs Bārtuls – Daugavpils pilsētas domes Centralizēto iepirkumu nodaļas jurists,</w:t>
            </w:r>
          </w:p>
        </w:tc>
      </w:tr>
      <w:tr w:rsidR="00553D8F" w:rsidRPr="00553D8F" w:rsidTr="00E66ACB">
        <w:tc>
          <w:tcPr>
            <w:tcW w:w="2802" w:type="dxa"/>
          </w:tcPr>
          <w:p w:rsidR="00553D8F" w:rsidRPr="00553D8F" w:rsidRDefault="00553D8F" w:rsidP="00553D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3D8F" w:rsidRPr="00553D8F" w:rsidRDefault="00553D8F" w:rsidP="00553D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19" w:type="dxa"/>
          </w:tcPr>
          <w:p w:rsidR="00553D8F" w:rsidRPr="00553D8F" w:rsidRDefault="00553D8F" w:rsidP="00553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553D8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Kristīne Šede – Daugavpils pilsētas domes Centralizēto iepirkumu nodaļas iepirkumu speciāliste,</w:t>
            </w:r>
          </w:p>
          <w:p w:rsidR="00553D8F" w:rsidRPr="00553D8F" w:rsidRDefault="00553D8F" w:rsidP="00553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553D8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Inga Zarāne – Daugavpils pilsētas domes Centralizēto iepirkumu nodaļas ekonomiste,</w:t>
            </w:r>
          </w:p>
          <w:p w:rsidR="00553D8F" w:rsidRPr="00553D8F" w:rsidRDefault="00553D8F" w:rsidP="00553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3D8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Teodors Binders – </w:t>
            </w:r>
            <w:r w:rsidRPr="00553D8F">
              <w:rPr>
                <w:rFonts w:ascii="Times New Roman" w:eastAsia="Times New Roman" w:hAnsi="Times New Roman" w:cs="Times New Roman"/>
                <w:sz w:val="23"/>
                <w:szCs w:val="23"/>
              </w:rPr>
              <w:t>Daugavpils pilsētas pašvaldības iestādes “Komunālās saimniecības pārvalde” tehniskais direktors.</w:t>
            </w:r>
          </w:p>
        </w:tc>
      </w:tr>
      <w:tr w:rsidR="00553D8F" w:rsidRPr="00553D8F" w:rsidTr="00E66ACB">
        <w:tc>
          <w:tcPr>
            <w:tcW w:w="2802" w:type="dxa"/>
          </w:tcPr>
          <w:p w:rsidR="00553D8F" w:rsidRPr="00553D8F" w:rsidRDefault="00553D8F" w:rsidP="00553D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3D8F">
              <w:rPr>
                <w:rFonts w:ascii="Times New Roman" w:eastAsia="Times New Roman" w:hAnsi="Times New Roman" w:cs="Times New Roman"/>
                <w:sz w:val="23"/>
                <w:szCs w:val="23"/>
              </w:rPr>
              <w:t>PROTOKOLĒ</w:t>
            </w:r>
          </w:p>
          <w:p w:rsidR="00553D8F" w:rsidRPr="00553D8F" w:rsidRDefault="00553D8F" w:rsidP="00553D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19" w:type="dxa"/>
          </w:tcPr>
          <w:p w:rsidR="00553D8F" w:rsidRPr="00553D8F" w:rsidRDefault="00553D8F" w:rsidP="00553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3D8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Komisijas loceklis J.Bārtuls</w:t>
            </w:r>
            <w:r w:rsidRPr="00553D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 </w:t>
            </w:r>
          </w:p>
        </w:tc>
      </w:tr>
    </w:tbl>
    <w:p w:rsidR="000B4ACD" w:rsidRPr="002C4753" w:rsidRDefault="00553D8F" w:rsidP="001D015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Komisijas izveidošanas pamats: Domes izpilddirektores 2015.gada 20.aprīļa rīkojums Nr.101.</w:t>
      </w:r>
    </w:p>
    <w:p w:rsidR="00CC787C" w:rsidRPr="002C4753" w:rsidRDefault="00CC787C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4753" w:rsidRDefault="000B4ACD" w:rsidP="0035083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Komisijas sēdes darba kārtība: </w:t>
      </w:r>
      <w:r w:rsidR="0035083D" w:rsidRPr="002C4753">
        <w:rPr>
          <w:rFonts w:ascii="Times New Roman" w:eastAsia="Times New Roman" w:hAnsi="Times New Roman" w:cs="Times New Roman"/>
          <w:bCs/>
          <w:sz w:val="23"/>
          <w:szCs w:val="23"/>
        </w:rPr>
        <w:t>Lēmuma par uzvarētāju pieņemšana.</w:t>
      </w:r>
    </w:p>
    <w:p w:rsidR="000B4ACD" w:rsidRPr="002C4753" w:rsidRDefault="000B4AC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4753" w:rsidRDefault="0035083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b/>
          <w:bCs/>
          <w:sz w:val="23"/>
          <w:szCs w:val="23"/>
        </w:rPr>
        <w:t>Lēmuma par uzvarētāju pieņemšana</w:t>
      </w:r>
    </w:p>
    <w:p w:rsidR="000B4ACD" w:rsidRPr="002C4753" w:rsidRDefault="000B4AC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7676C" w:rsidRPr="002C4753" w:rsidRDefault="000B4ACD" w:rsidP="0087676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Komisijas priekšsēdētāj</w:t>
      </w:r>
      <w:r w:rsidR="00D20F69" w:rsidRPr="002C4753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7676C" w:rsidRPr="002C4753">
        <w:rPr>
          <w:rFonts w:ascii="Times New Roman" w:eastAsia="Times New Roman" w:hAnsi="Times New Roman" w:cs="Times New Roman"/>
          <w:sz w:val="23"/>
          <w:szCs w:val="23"/>
        </w:rPr>
        <w:t>J.Kornutjaka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paziņo sēdi par atk</w:t>
      </w:r>
      <w:r w:rsidR="007A38C8" w:rsidRPr="002C4753">
        <w:rPr>
          <w:rFonts w:ascii="Times New Roman" w:eastAsia="Times New Roman" w:hAnsi="Times New Roman" w:cs="Times New Roman"/>
          <w:sz w:val="23"/>
          <w:szCs w:val="23"/>
        </w:rPr>
        <w:t xml:space="preserve">lātu, nosauc komisijas sastāvu un 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ziņo </w:t>
      </w:r>
      <w:r w:rsidR="0035083D" w:rsidRPr="002C4753">
        <w:rPr>
          <w:rFonts w:ascii="Times New Roman" w:eastAsia="Times New Roman" w:hAnsi="Times New Roman" w:cs="Times New Roman"/>
          <w:sz w:val="23"/>
          <w:szCs w:val="23"/>
        </w:rPr>
        <w:t>sēdes darba kārtību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7676C" w:rsidRPr="002C4753" w:rsidRDefault="0035083D" w:rsidP="0087676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Komisijas priekšsēdētāj</w:t>
      </w:r>
      <w:r w:rsidR="004130F7" w:rsidRPr="002C4753">
        <w:rPr>
          <w:rFonts w:ascii="Times New Roman" w:eastAsia="Times New Roman" w:hAnsi="Times New Roman" w:cs="Times New Roman"/>
          <w:iCs/>
          <w:sz w:val="23"/>
          <w:szCs w:val="23"/>
        </w:rPr>
        <w:t>a</w:t>
      </w:r>
      <w:r w:rsidR="0066622E"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87676C" w:rsidRPr="002C4753">
        <w:rPr>
          <w:rFonts w:ascii="Times New Roman" w:eastAsia="Times New Roman" w:hAnsi="Times New Roman" w:cs="Times New Roman"/>
          <w:iCs/>
          <w:sz w:val="23"/>
          <w:szCs w:val="23"/>
        </w:rPr>
        <w:t>J.Kornutjaka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ziņo, ka iepirkumam </w:t>
      </w:r>
      <w:r w:rsidR="0087676C" w:rsidRPr="002C4753">
        <w:rPr>
          <w:rFonts w:ascii="Times New Roman" w:eastAsia="Times New Roman" w:hAnsi="Times New Roman" w:cs="Times New Roman"/>
          <w:iCs/>
          <w:sz w:val="23"/>
          <w:szCs w:val="23"/>
        </w:rPr>
        <w:t>“</w:t>
      </w:r>
      <w:r w:rsidR="0087676C" w:rsidRPr="002C4753">
        <w:rPr>
          <w:rFonts w:ascii="Times New Roman" w:eastAsia="Times New Roman" w:hAnsi="Times New Roman" w:cs="Times New Roman"/>
          <w:sz w:val="23"/>
          <w:szCs w:val="23"/>
          <w:lang w:eastAsia="ar-SA"/>
        </w:rPr>
        <w:t>L</w:t>
      </w:r>
      <w:r w:rsidR="0087676C" w:rsidRPr="002C4753">
        <w:rPr>
          <w:rFonts w:ascii="Times New Roman" w:eastAsia="Times New Roman" w:hAnsi="Times New Roman" w:cs="Times New Roman"/>
          <w:sz w:val="23"/>
          <w:szCs w:val="23"/>
        </w:rPr>
        <w:t>aivas, laivas dzinēju un laivas transportēšanas piekabes piegāde Daugavpils pilsētas pašvaldības iestādei “Komunālās saimniecības pārvalde</w:t>
      </w:r>
      <w:r w:rsidR="0087676C" w:rsidRPr="002C4753">
        <w:rPr>
          <w:rFonts w:ascii="Times New Roman" w:eastAsia="Times New Roman" w:hAnsi="Times New Roman" w:cs="Times New Roman"/>
          <w:sz w:val="23"/>
          <w:szCs w:val="23"/>
          <w:lang w:eastAsia="ar-SA"/>
        </w:rPr>
        <w:t>”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” (turpmāk – iepirkums) dalību bija pieteikuši </w:t>
      </w:r>
      <w:r w:rsidR="0087676C" w:rsidRPr="002C4753">
        <w:rPr>
          <w:rFonts w:ascii="Times New Roman" w:eastAsia="Times New Roman" w:hAnsi="Times New Roman" w:cs="Times New Roman"/>
          <w:iCs/>
          <w:sz w:val="23"/>
          <w:szCs w:val="23"/>
        </w:rPr>
        <w:t>trīs</w:t>
      </w:r>
      <w:r w:rsidR="0066622E"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pretendenti: </w:t>
      </w:r>
      <w:r w:rsidR="0087676C" w:rsidRPr="002C4753">
        <w:rPr>
          <w:rFonts w:ascii="Times New Roman" w:eastAsia="Times New Roman" w:hAnsi="Times New Roman" w:cs="Times New Roman"/>
          <w:iCs/>
          <w:sz w:val="23"/>
          <w:szCs w:val="23"/>
        </w:rPr>
        <w:t>SIA “AMBERLAT TECHNOLOGY”, SIA “VIMMO” un SIA “SB Transbulk”</w:t>
      </w:r>
      <w:r w:rsidR="000B4ACD" w:rsidRPr="002C4753">
        <w:rPr>
          <w:rFonts w:ascii="Times New Roman" w:eastAsia="Times New Roman" w:hAnsi="Times New Roman" w:cs="Times New Roman"/>
          <w:iCs/>
          <w:sz w:val="23"/>
          <w:szCs w:val="23"/>
        </w:rPr>
        <w:t>.</w:t>
      </w:r>
    </w:p>
    <w:p w:rsidR="0087676C" w:rsidRPr="002C4753" w:rsidRDefault="0035083D" w:rsidP="0087676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Pretendenti piedāvāja šād</w:t>
      </w:r>
      <w:r w:rsidR="0087676C" w:rsidRPr="002C4753">
        <w:rPr>
          <w:rFonts w:ascii="Times New Roman" w:eastAsia="Times New Roman" w:hAnsi="Times New Roman" w:cs="Times New Roman"/>
          <w:iCs/>
          <w:sz w:val="23"/>
          <w:szCs w:val="23"/>
        </w:rPr>
        <w:t>as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līgumcen</w:t>
      </w:r>
      <w:r w:rsidR="0087676C" w:rsidRPr="002C4753">
        <w:rPr>
          <w:rFonts w:ascii="Times New Roman" w:eastAsia="Times New Roman" w:hAnsi="Times New Roman" w:cs="Times New Roman"/>
          <w:iCs/>
          <w:sz w:val="23"/>
          <w:szCs w:val="23"/>
        </w:rPr>
        <w:t>as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4392"/>
        <w:gridCol w:w="3793"/>
      </w:tblGrid>
      <w:tr w:rsidR="0087676C" w:rsidRPr="002C4753" w:rsidTr="00BE18A0">
        <w:trPr>
          <w:trHeight w:val="657"/>
        </w:trPr>
        <w:tc>
          <w:tcPr>
            <w:tcW w:w="660" w:type="pct"/>
            <w:vAlign w:val="center"/>
          </w:tcPr>
          <w:p w:rsidR="0087676C" w:rsidRPr="002C4753" w:rsidRDefault="0087676C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4753">
              <w:rPr>
                <w:rFonts w:ascii="Times New Roman" w:eastAsia="Times New Roman" w:hAnsi="Times New Roman" w:cs="Times New Roman"/>
                <w:sz w:val="23"/>
                <w:szCs w:val="23"/>
              </w:rPr>
              <w:t>Nr.p.k.</w:t>
            </w:r>
          </w:p>
        </w:tc>
        <w:tc>
          <w:tcPr>
            <w:tcW w:w="2329" w:type="pct"/>
            <w:vAlign w:val="center"/>
          </w:tcPr>
          <w:p w:rsidR="0087676C" w:rsidRPr="002C4753" w:rsidRDefault="0087676C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4753">
              <w:rPr>
                <w:rFonts w:ascii="Times New Roman" w:eastAsia="Times New Roman" w:hAnsi="Times New Roman" w:cs="Times New Roman"/>
                <w:sz w:val="23"/>
                <w:szCs w:val="23"/>
              </w:rPr>
              <w:t>Pretendents</w:t>
            </w:r>
          </w:p>
        </w:tc>
        <w:tc>
          <w:tcPr>
            <w:tcW w:w="2011" w:type="pct"/>
            <w:vAlign w:val="center"/>
          </w:tcPr>
          <w:p w:rsidR="0087676C" w:rsidRPr="002C4753" w:rsidRDefault="0087676C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475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Piedāvātā līgumcena </w:t>
            </w:r>
            <w:r w:rsidRPr="002C4753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euro</w:t>
            </w:r>
            <w:r w:rsidRPr="002C475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bez PVN</w:t>
            </w:r>
          </w:p>
        </w:tc>
      </w:tr>
      <w:tr w:rsidR="0087676C" w:rsidRPr="002C4753" w:rsidTr="00BE18A0">
        <w:trPr>
          <w:trHeight w:val="381"/>
        </w:trPr>
        <w:tc>
          <w:tcPr>
            <w:tcW w:w="660" w:type="pct"/>
            <w:vAlign w:val="center"/>
          </w:tcPr>
          <w:p w:rsidR="0087676C" w:rsidRPr="002C4753" w:rsidRDefault="0087676C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4753">
              <w:rPr>
                <w:rFonts w:ascii="Times New Roman" w:eastAsia="Times New Roman" w:hAnsi="Times New Roman" w:cs="Times New Roman"/>
                <w:sz w:val="23"/>
                <w:szCs w:val="23"/>
              </w:rPr>
              <w:t>3.1.</w:t>
            </w:r>
          </w:p>
        </w:tc>
        <w:tc>
          <w:tcPr>
            <w:tcW w:w="2329" w:type="pct"/>
            <w:vAlign w:val="center"/>
          </w:tcPr>
          <w:p w:rsidR="0087676C" w:rsidRPr="002C4753" w:rsidRDefault="0087676C" w:rsidP="00E6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475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SIA “AMBERLAT TECHNOLOGY</w:t>
            </w:r>
          </w:p>
        </w:tc>
        <w:tc>
          <w:tcPr>
            <w:tcW w:w="2011" w:type="pct"/>
            <w:vAlign w:val="center"/>
          </w:tcPr>
          <w:p w:rsidR="0087676C" w:rsidRPr="002C4753" w:rsidRDefault="0087676C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4753">
              <w:rPr>
                <w:rFonts w:ascii="Times New Roman" w:eastAsia="Times New Roman" w:hAnsi="Times New Roman" w:cs="Times New Roman"/>
                <w:sz w:val="23"/>
                <w:szCs w:val="23"/>
              </w:rPr>
              <w:t>6644,42</w:t>
            </w:r>
          </w:p>
        </w:tc>
      </w:tr>
      <w:tr w:rsidR="0087676C" w:rsidRPr="002C4753" w:rsidTr="00BE18A0">
        <w:trPr>
          <w:trHeight w:val="414"/>
        </w:trPr>
        <w:tc>
          <w:tcPr>
            <w:tcW w:w="660" w:type="pct"/>
            <w:vAlign w:val="center"/>
          </w:tcPr>
          <w:p w:rsidR="0087676C" w:rsidRPr="002C4753" w:rsidRDefault="0087676C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4753">
              <w:rPr>
                <w:rFonts w:ascii="Times New Roman" w:eastAsia="Times New Roman" w:hAnsi="Times New Roman" w:cs="Times New Roman"/>
                <w:sz w:val="23"/>
                <w:szCs w:val="23"/>
              </w:rPr>
              <w:t>3.2.</w:t>
            </w:r>
          </w:p>
        </w:tc>
        <w:tc>
          <w:tcPr>
            <w:tcW w:w="2329" w:type="pct"/>
            <w:vAlign w:val="center"/>
          </w:tcPr>
          <w:p w:rsidR="0087676C" w:rsidRPr="002C4753" w:rsidRDefault="0087676C" w:rsidP="00E6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475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SIA “VIMMO”</w:t>
            </w:r>
          </w:p>
        </w:tc>
        <w:tc>
          <w:tcPr>
            <w:tcW w:w="2011" w:type="pct"/>
            <w:vAlign w:val="center"/>
          </w:tcPr>
          <w:p w:rsidR="0087676C" w:rsidRPr="002C4753" w:rsidRDefault="0087676C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4753">
              <w:rPr>
                <w:rFonts w:ascii="Times New Roman" w:eastAsia="Times New Roman" w:hAnsi="Times New Roman" w:cs="Times New Roman"/>
                <w:sz w:val="23"/>
                <w:szCs w:val="23"/>
              </w:rPr>
              <w:t>6431,40</w:t>
            </w:r>
          </w:p>
        </w:tc>
      </w:tr>
      <w:tr w:rsidR="0087676C" w:rsidRPr="002C4753" w:rsidTr="00BE18A0">
        <w:trPr>
          <w:trHeight w:val="416"/>
        </w:trPr>
        <w:tc>
          <w:tcPr>
            <w:tcW w:w="660" w:type="pct"/>
            <w:vAlign w:val="center"/>
          </w:tcPr>
          <w:p w:rsidR="0087676C" w:rsidRPr="002C4753" w:rsidRDefault="0087676C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4753">
              <w:rPr>
                <w:rFonts w:ascii="Times New Roman" w:eastAsia="Times New Roman" w:hAnsi="Times New Roman" w:cs="Times New Roman"/>
                <w:sz w:val="23"/>
                <w:szCs w:val="23"/>
              </w:rPr>
              <w:t>3.3.</w:t>
            </w:r>
          </w:p>
        </w:tc>
        <w:tc>
          <w:tcPr>
            <w:tcW w:w="2329" w:type="pct"/>
            <w:vAlign w:val="center"/>
          </w:tcPr>
          <w:p w:rsidR="0087676C" w:rsidRPr="002C4753" w:rsidRDefault="0087676C" w:rsidP="00E6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475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SIA “SB Transbulk”</w:t>
            </w:r>
          </w:p>
        </w:tc>
        <w:tc>
          <w:tcPr>
            <w:tcW w:w="2011" w:type="pct"/>
            <w:vAlign w:val="center"/>
          </w:tcPr>
          <w:p w:rsidR="0087676C" w:rsidRPr="002C4753" w:rsidRDefault="0087676C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4753">
              <w:rPr>
                <w:rFonts w:ascii="Times New Roman" w:eastAsia="Times New Roman" w:hAnsi="Times New Roman" w:cs="Times New Roman"/>
                <w:sz w:val="23"/>
                <w:szCs w:val="23"/>
              </w:rPr>
              <w:t>8870,00</w:t>
            </w:r>
          </w:p>
        </w:tc>
      </w:tr>
    </w:tbl>
    <w:p w:rsidR="0087676C" w:rsidRPr="002C4753" w:rsidRDefault="0087676C" w:rsidP="0087676C">
      <w:pPr>
        <w:pStyle w:val="ListParagraph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6206B" w:rsidRPr="002C4753" w:rsidRDefault="00B23FE8" w:rsidP="0006206B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lastRenderedPageBreak/>
        <w:t>201</w:t>
      </w:r>
      <w:r w:rsidR="00406DC9" w:rsidRPr="002C4753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06206B" w:rsidRPr="002C4753">
        <w:rPr>
          <w:rFonts w:ascii="Times New Roman" w:eastAsia="Times New Roman" w:hAnsi="Times New Roman" w:cs="Times New Roman"/>
          <w:sz w:val="23"/>
          <w:szCs w:val="23"/>
        </w:rPr>
        <w:t>14.maija</w:t>
      </w:r>
      <w:r w:rsidR="00E56E20" w:rsidRPr="002C4753">
        <w:rPr>
          <w:rFonts w:ascii="Times New Roman" w:eastAsia="Times New Roman" w:hAnsi="Times New Roman" w:cs="Times New Roman"/>
          <w:sz w:val="23"/>
          <w:szCs w:val="23"/>
        </w:rPr>
        <w:t xml:space="preserve"> slēgtā sēdē (prot. Nr.3) iepirkumu komisija izskatīja pretendentu iesniegto dokumentu atbilstību iepirkuma nolikuma prasībām</w:t>
      </w:r>
      <w:r w:rsidR="00090AC4">
        <w:rPr>
          <w:rFonts w:ascii="Times New Roman" w:eastAsia="Times New Roman" w:hAnsi="Times New Roman" w:cs="Times New Roman"/>
          <w:sz w:val="23"/>
          <w:szCs w:val="23"/>
        </w:rPr>
        <w:t xml:space="preserve"> un konstatēja, ka pretendenti </w:t>
      </w:r>
      <w:r w:rsidR="0006206B" w:rsidRPr="002C4753">
        <w:rPr>
          <w:rFonts w:ascii="Times New Roman" w:eastAsia="Times New Roman" w:hAnsi="Times New Roman" w:cs="Times New Roman"/>
          <w:iCs/>
          <w:sz w:val="23"/>
          <w:szCs w:val="23"/>
        </w:rPr>
        <w:t>SIA “AMBERLAT TECHNOLOGY”, SIA “VIMMO” un SIA “SB Transbulk”</w:t>
      </w:r>
      <w:r w:rsidR="00E56E20"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ir iesnieguši visus Nolikumā noteiktos dokumentus, kuri apliecina pretendentu kvalifikāciju un atbilstību i</w:t>
      </w:r>
      <w:r w:rsidR="0006206B" w:rsidRPr="002C4753">
        <w:rPr>
          <w:rFonts w:ascii="Times New Roman" w:eastAsia="Times New Roman" w:hAnsi="Times New Roman" w:cs="Times New Roman"/>
          <w:iCs/>
          <w:sz w:val="23"/>
          <w:szCs w:val="23"/>
        </w:rPr>
        <w:t>epirkuma Nolikuma nosacījumiem.</w:t>
      </w:r>
    </w:p>
    <w:p w:rsidR="0006206B" w:rsidRPr="002C4753" w:rsidRDefault="00E56E20" w:rsidP="0006206B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201</w:t>
      </w:r>
      <w:r w:rsidR="00406DC9" w:rsidRPr="002C4753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06206B" w:rsidRPr="002C4753">
        <w:rPr>
          <w:rFonts w:ascii="Times New Roman" w:eastAsia="Times New Roman" w:hAnsi="Times New Roman" w:cs="Times New Roman"/>
          <w:sz w:val="23"/>
          <w:szCs w:val="23"/>
        </w:rPr>
        <w:t xml:space="preserve">14.maija 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>slēgtā sēdē (prot. Nr.</w:t>
      </w:r>
      <w:r w:rsidR="002C769E" w:rsidRPr="002C4753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) iepirkumu komisija izskatīja pretendentu tehnisko piedāvājumu atbilstību nolikuma tehniskās specifikācijas prasībām un </w:t>
      </w:r>
      <w:r w:rsidR="00CB6221" w:rsidRPr="002C4753">
        <w:rPr>
          <w:rFonts w:ascii="Times New Roman" w:eastAsia="Times New Roman" w:hAnsi="Times New Roman" w:cs="Times New Roman"/>
          <w:sz w:val="23"/>
          <w:szCs w:val="23"/>
        </w:rPr>
        <w:t>atzina</w:t>
      </w:r>
      <w:r w:rsidR="00B23FE8" w:rsidRPr="002C475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>pretendentu</w:t>
      </w:r>
      <w:r w:rsidR="00B23FE8" w:rsidRPr="002C4753">
        <w:rPr>
          <w:rFonts w:ascii="Times New Roman" w:hAnsi="Times New Roman" w:cs="Times New Roman"/>
          <w:sz w:val="23"/>
          <w:szCs w:val="23"/>
        </w:rPr>
        <w:t xml:space="preserve"> </w:t>
      </w:r>
      <w:r w:rsidR="0006206B" w:rsidRPr="002C4753">
        <w:rPr>
          <w:rFonts w:ascii="Times New Roman" w:eastAsia="Times New Roman" w:hAnsi="Times New Roman" w:cs="Times New Roman"/>
          <w:iCs/>
          <w:sz w:val="23"/>
          <w:szCs w:val="23"/>
        </w:rPr>
        <w:t>SIA “AMBERLAT TECHNOLOGY”, SIA “VIMMO” un SIA “SB Transbulk”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tehnisk</w:t>
      </w:r>
      <w:r w:rsidR="007C7F4B" w:rsidRPr="002C4753">
        <w:rPr>
          <w:rFonts w:ascii="Times New Roman" w:eastAsia="Times New Roman" w:hAnsi="Times New Roman" w:cs="Times New Roman"/>
          <w:sz w:val="23"/>
          <w:szCs w:val="23"/>
        </w:rPr>
        <w:t>os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piedāvājum</w:t>
      </w:r>
      <w:r w:rsidR="007C7F4B" w:rsidRPr="002C4753">
        <w:rPr>
          <w:rFonts w:ascii="Times New Roman" w:eastAsia="Times New Roman" w:hAnsi="Times New Roman" w:cs="Times New Roman"/>
          <w:sz w:val="23"/>
          <w:szCs w:val="23"/>
        </w:rPr>
        <w:t>us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A4100" w:rsidRPr="002C4753">
        <w:rPr>
          <w:rFonts w:ascii="Times New Roman" w:eastAsia="Times New Roman" w:hAnsi="Times New Roman" w:cs="Times New Roman"/>
          <w:sz w:val="23"/>
          <w:szCs w:val="23"/>
        </w:rPr>
        <w:t>par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atbilstoši</w:t>
      </w:r>
      <w:r w:rsidR="007C7F4B" w:rsidRPr="002C4753">
        <w:rPr>
          <w:rFonts w:ascii="Times New Roman" w:eastAsia="Times New Roman" w:hAnsi="Times New Roman" w:cs="Times New Roman"/>
          <w:sz w:val="23"/>
          <w:szCs w:val="23"/>
        </w:rPr>
        <w:t>em</w:t>
      </w:r>
      <w:r w:rsidR="000B4ACD" w:rsidRPr="002C4753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06206B" w:rsidRPr="002C4753" w:rsidRDefault="00B23FE8" w:rsidP="0006206B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201</w:t>
      </w:r>
      <w:r w:rsidR="00406DC9" w:rsidRPr="002C4753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06206B" w:rsidRPr="002C4753">
        <w:rPr>
          <w:rFonts w:ascii="Times New Roman" w:eastAsia="Times New Roman" w:hAnsi="Times New Roman" w:cs="Times New Roman"/>
          <w:sz w:val="23"/>
          <w:szCs w:val="23"/>
        </w:rPr>
        <w:t>14.maija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slēgtā sēdē (prot. Nr.</w:t>
      </w:r>
      <w:r w:rsidR="002C769E" w:rsidRPr="002C4753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) komisija konstatēja, ka no visiem iesniegtajiem atbilstošajiem piedāvājumiem </w:t>
      </w:r>
      <w:r w:rsidR="00E56E20" w:rsidRPr="002C4753">
        <w:rPr>
          <w:rFonts w:ascii="Times New Roman" w:eastAsia="Times New Roman" w:hAnsi="Times New Roman" w:cs="Times New Roman"/>
          <w:sz w:val="23"/>
          <w:szCs w:val="23"/>
        </w:rPr>
        <w:t>zemāko cenu</w:t>
      </w:r>
      <w:r w:rsidR="00090AC4">
        <w:rPr>
          <w:rFonts w:ascii="Times New Roman" w:eastAsia="Times New Roman" w:hAnsi="Times New Roman" w:cs="Times New Roman"/>
          <w:sz w:val="23"/>
          <w:szCs w:val="23"/>
        </w:rPr>
        <w:t xml:space="preserve"> iepirkumā</w:t>
      </w:r>
      <w:r w:rsidR="00E56E20" w:rsidRPr="002C4753">
        <w:rPr>
          <w:rFonts w:ascii="Times New Roman" w:eastAsia="Times New Roman" w:hAnsi="Times New Roman" w:cs="Times New Roman"/>
          <w:sz w:val="23"/>
          <w:szCs w:val="23"/>
        </w:rPr>
        <w:t xml:space="preserve"> piedāvā pretendents </w:t>
      </w:r>
      <w:r w:rsidR="0006206B" w:rsidRPr="002C4753">
        <w:rPr>
          <w:rFonts w:ascii="Times New Roman" w:eastAsia="Times New Roman" w:hAnsi="Times New Roman" w:cs="Times New Roman"/>
          <w:iCs/>
          <w:sz w:val="23"/>
          <w:szCs w:val="23"/>
        </w:rPr>
        <w:t>SIA “VIMMO”</w:t>
      </w:r>
      <w:r w:rsidR="00E56E20" w:rsidRPr="002C4753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06206B" w:rsidRPr="002C4753">
        <w:rPr>
          <w:rFonts w:ascii="Times New Roman" w:eastAsia="Times New Roman" w:hAnsi="Times New Roman" w:cs="Times New Roman"/>
          <w:sz w:val="23"/>
          <w:szCs w:val="23"/>
        </w:rPr>
        <w:t xml:space="preserve">Komisija nolēma </w:t>
      </w:r>
      <w:r w:rsidR="0006206B" w:rsidRPr="002C4753">
        <w:rPr>
          <w:rFonts w:ascii="Times New Roman" w:hAnsi="Times New Roman" w:cs="Times New Roman"/>
          <w:iCs/>
          <w:sz w:val="23"/>
          <w:szCs w:val="23"/>
        </w:rPr>
        <w:t>uzdot komisijas loceklim J.Bārtulim pārbaudīt Publisko iepirkumu likuma 8.</w:t>
      </w:r>
      <w:r w:rsidR="0006206B" w:rsidRPr="002C4753">
        <w:rPr>
          <w:rFonts w:ascii="Times New Roman" w:hAnsi="Times New Roman" w:cs="Times New Roman"/>
          <w:iCs/>
          <w:sz w:val="23"/>
          <w:szCs w:val="23"/>
          <w:vertAlign w:val="superscript"/>
        </w:rPr>
        <w:t>2</w:t>
      </w:r>
      <w:r w:rsidR="0006206B" w:rsidRPr="002C4753">
        <w:rPr>
          <w:rFonts w:ascii="Times New Roman" w:hAnsi="Times New Roman" w:cs="Times New Roman"/>
          <w:iCs/>
          <w:sz w:val="23"/>
          <w:szCs w:val="23"/>
        </w:rPr>
        <w:t xml:space="preserve"> panta piektās daļas 1. un 2.punktā minēto apstākļu esamību attiecībā uz pretendentu </w:t>
      </w:r>
      <w:r w:rsidR="0006206B" w:rsidRPr="002C4753">
        <w:rPr>
          <w:rFonts w:ascii="Times New Roman" w:hAnsi="Times New Roman" w:cs="Times New Roman"/>
          <w:sz w:val="23"/>
          <w:szCs w:val="23"/>
          <w:lang w:val="en-US"/>
        </w:rPr>
        <w:t>SIA “VIMMO”.</w:t>
      </w:r>
    </w:p>
    <w:p w:rsidR="0006206B" w:rsidRPr="002C4753" w:rsidRDefault="0006206B" w:rsidP="0006206B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  <w:lang w:val="en-US"/>
        </w:rPr>
        <w:t>Komisijas loceklis J.Bārtuls ziņo, ka pamatojoties uz Publisko iepirkumu likuma 8.</w:t>
      </w:r>
      <w:r w:rsidRPr="002C4753">
        <w:rPr>
          <w:rFonts w:ascii="Times New Roman" w:eastAsia="Times New Roman" w:hAnsi="Times New Roman" w:cs="Times New Roman"/>
          <w:sz w:val="23"/>
          <w:szCs w:val="23"/>
          <w:vertAlign w:val="superscript"/>
          <w:lang w:val="en-US"/>
        </w:rPr>
        <w:t xml:space="preserve">2 </w:t>
      </w:r>
      <w:r w:rsidRPr="002C4753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panta piektās daļas 1. un 2.punktu, izmantojot Ministru kabineta noteikto informācijas sistēmu </w:t>
      </w:r>
      <w:hyperlink r:id="rId7" w:history="1">
        <w:r w:rsidR="00124CB2" w:rsidRPr="00177F4B">
          <w:rPr>
            <w:rStyle w:val="Hyperlink"/>
            <w:rFonts w:ascii="Times New Roman" w:eastAsia="Times New Roman" w:hAnsi="Times New Roman" w:cs="Times New Roman"/>
            <w:sz w:val="23"/>
            <w:szCs w:val="23"/>
            <w:lang w:val="en-US"/>
          </w:rPr>
          <w:t>https://www.eis.gov.lv</w:t>
        </w:r>
      </w:hyperlink>
      <w:r w:rsidR="00124CB2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, </w:t>
      </w:r>
      <w:r w:rsidRPr="002C4753">
        <w:rPr>
          <w:rFonts w:ascii="Times New Roman" w:eastAsia="Times New Roman" w:hAnsi="Times New Roman" w:cs="Times New Roman"/>
          <w:sz w:val="23"/>
          <w:szCs w:val="23"/>
          <w:lang w:val="en-US"/>
        </w:rPr>
        <w:t>2015.gada 14.maijā ir izdrukājis e-izziņu, kas apliecina, ka pretendentam SIA “</w:t>
      </w:r>
      <w:r w:rsidRPr="002C4753">
        <w:rPr>
          <w:rFonts w:ascii="Times New Roman" w:eastAsia="Times New Roman" w:hAnsi="Times New Roman" w:cs="Times New Roman"/>
          <w:caps/>
          <w:sz w:val="23"/>
          <w:szCs w:val="23"/>
          <w:lang w:val="en-US"/>
        </w:rPr>
        <w:t>VIMMO</w:t>
      </w:r>
      <w:r w:rsidRPr="002C4753">
        <w:rPr>
          <w:rFonts w:ascii="Times New Roman" w:eastAsia="Times New Roman" w:hAnsi="Times New Roman" w:cs="Times New Roman"/>
          <w:sz w:val="23"/>
          <w:szCs w:val="23"/>
          <w:lang w:val="en-US"/>
        </w:rPr>
        <w:t>” nav aktuālu nodokļu parādu, kā arī nav aktuālo datu par maksātnespējas, bankrota un likvidācijas procesiem, apturētu un pārtrauktu saimniecisko darbību.</w:t>
      </w:r>
    </w:p>
    <w:p w:rsidR="0006206B" w:rsidRPr="002C4753" w:rsidRDefault="0006206B" w:rsidP="0006206B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Komisijas locekļi izskata saņemtos dokumentus un konstatē, ka attiecībā uz pretendentu SIA “VIMMO” nepastāv Publisko iepirkumu likuma 8.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  <w:vertAlign w:val="superscript"/>
        </w:rPr>
        <w:t>2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panta piektās daļas 1. un 2.punktā noteiktie izslēgšanas nosacījumi.</w:t>
      </w:r>
    </w:p>
    <w:p w:rsidR="002C4753" w:rsidRPr="002C4753" w:rsidRDefault="0006206B" w:rsidP="002C4753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Ņemot vērā, ka no visiem iesniegtajiem atbilstošajiem piedāvājumiem, zemāko cenu piedāvā pretendents SIA “VIMMO”, tas atzīstams par </w:t>
      </w:r>
      <w:r w:rsidR="00124CB2">
        <w:rPr>
          <w:rFonts w:ascii="Times New Roman" w:eastAsia="Times New Roman" w:hAnsi="Times New Roman" w:cs="Times New Roman"/>
          <w:sz w:val="23"/>
          <w:szCs w:val="23"/>
        </w:rPr>
        <w:t>iepirkuma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uzvarētāju.</w:t>
      </w:r>
    </w:p>
    <w:p w:rsidR="002C4753" w:rsidRPr="002C4753" w:rsidRDefault="002C769E" w:rsidP="002C4753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Ņemot vērā augstāk minēto un pamatojoties uz Publisko iepirkumu likuma 8.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  <w:vertAlign w:val="superscript"/>
        </w:rPr>
        <w:t xml:space="preserve">2 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panta devīto daļu, iepirkumu komisija </w:t>
      </w:r>
      <w:r w:rsidRPr="002C4753">
        <w:rPr>
          <w:rFonts w:ascii="Times New Roman" w:eastAsia="Times New Roman" w:hAnsi="Times New Roman" w:cs="Times New Roman"/>
          <w:b/>
          <w:iCs/>
          <w:sz w:val="23"/>
          <w:szCs w:val="23"/>
        </w:rPr>
        <w:t>nolemj:</w:t>
      </w:r>
    </w:p>
    <w:p w:rsidR="002C4753" w:rsidRPr="002C4753" w:rsidRDefault="00EB4313" w:rsidP="002C4753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atzīt par uzvarētāju iepirkum</w:t>
      </w:r>
      <w:r w:rsidR="00B23FE8" w:rsidRPr="002C4753">
        <w:rPr>
          <w:rFonts w:ascii="Times New Roman" w:eastAsia="Times New Roman" w:hAnsi="Times New Roman" w:cs="Times New Roman"/>
          <w:iCs/>
          <w:sz w:val="23"/>
          <w:szCs w:val="23"/>
        </w:rPr>
        <w:t>ā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„</w:t>
      </w:r>
      <w:r w:rsidR="002C4753" w:rsidRPr="002C4753">
        <w:rPr>
          <w:rFonts w:ascii="Times New Roman" w:eastAsia="Times New Roman" w:hAnsi="Times New Roman" w:cs="Times New Roman"/>
          <w:iCs/>
          <w:sz w:val="23"/>
          <w:szCs w:val="23"/>
        </w:rPr>
        <w:t>Laivas, laivas dzinēju un laivas transportēšanas piekabes piegāde Daugavpils pilsētas pašvaldības iestādei “Komunālās saimniecības pārvalde”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”, identifikācijas numurs DPD 201</w:t>
      </w:r>
      <w:r w:rsidR="00432225" w:rsidRPr="002C4753">
        <w:rPr>
          <w:rFonts w:ascii="Times New Roman" w:eastAsia="Times New Roman" w:hAnsi="Times New Roman" w:cs="Times New Roman"/>
          <w:iCs/>
          <w:sz w:val="23"/>
          <w:szCs w:val="23"/>
        </w:rPr>
        <w:t>5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/</w:t>
      </w:r>
      <w:r w:rsidR="002C4753" w:rsidRPr="002C4753">
        <w:rPr>
          <w:rFonts w:ascii="Times New Roman" w:eastAsia="Times New Roman" w:hAnsi="Times New Roman" w:cs="Times New Roman"/>
          <w:iCs/>
          <w:sz w:val="23"/>
          <w:szCs w:val="23"/>
        </w:rPr>
        <w:t>46</w:t>
      </w:r>
      <w:r w:rsidR="00BB2B34"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un piešķirt līguma slēgšanas tiesības</w:t>
      </w:r>
      <w:r w:rsidR="002C4753"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par summu EUR </w:t>
      </w:r>
      <w:r w:rsidR="002C4753" w:rsidRPr="002C4753">
        <w:rPr>
          <w:rFonts w:ascii="Times New Roman" w:eastAsia="Times New Roman" w:hAnsi="Times New Roman" w:cs="Times New Roman"/>
          <w:sz w:val="23"/>
          <w:szCs w:val="23"/>
        </w:rPr>
        <w:t>6431,40 bez PVN</w:t>
      </w:r>
      <w:r w:rsidR="002C4753"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B23FE8"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– </w:t>
      </w:r>
      <w:r w:rsidR="00BB2B34" w:rsidRPr="002C4753">
        <w:rPr>
          <w:rFonts w:ascii="Times New Roman" w:eastAsia="Times New Roman" w:hAnsi="Times New Roman" w:cs="Times New Roman"/>
          <w:b/>
          <w:iCs/>
          <w:sz w:val="23"/>
          <w:szCs w:val="23"/>
        </w:rPr>
        <w:t>SIA „</w:t>
      </w:r>
      <w:r w:rsidR="002C4753" w:rsidRPr="002C4753">
        <w:rPr>
          <w:rFonts w:ascii="Times New Roman" w:eastAsia="Times New Roman" w:hAnsi="Times New Roman" w:cs="Times New Roman"/>
          <w:b/>
          <w:iCs/>
          <w:sz w:val="23"/>
          <w:szCs w:val="23"/>
        </w:rPr>
        <w:t>VIMMO</w:t>
      </w:r>
      <w:r w:rsidR="00BB2B34" w:rsidRPr="002C4753">
        <w:rPr>
          <w:rFonts w:ascii="Times New Roman" w:eastAsia="Times New Roman" w:hAnsi="Times New Roman" w:cs="Times New Roman"/>
          <w:b/>
          <w:iCs/>
          <w:sz w:val="23"/>
          <w:szCs w:val="23"/>
        </w:rPr>
        <w:t>”</w:t>
      </w:r>
      <w:r w:rsidR="0037470C" w:rsidRPr="002C4753">
        <w:rPr>
          <w:rFonts w:ascii="Times New Roman" w:eastAsia="Times New Roman" w:hAnsi="Times New Roman" w:cs="Times New Roman"/>
          <w:iCs/>
          <w:sz w:val="23"/>
          <w:szCs w:val="23"/>
        </w:rPr>
        <w:t>, reģ.Nr.</w:t>
      </w:r>
      <w:r w:rsidR="002C4753" w:rsidRPr="002C4753">
        <w:rPr>
          <w:sz w:val="23"/>
          <w:szCs w:val="23"/>
        </w:rPr>
        <w:t xml:space="preserve"> </w:t>
      </w:r>
      <w:r w:rsidR="002C4753" w:rsidRPr="002C4753">
        <w:rPr>
          <w:rFonts w:ascii="Times New Roman" w:eastAsia="Times New Roman" w:hAnsi="Times New Roman" w:cs="Times New Roman"/>
          <w:iCs/>
          <w:sz w:val="23"/>
          <w:szCs w:val="23"/>
        </w:rPr>
        <w:t>40003716461</w:t>
      </w:r>
      <w:r w:rsidR="00BB2B34"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, juridiskā adrese: </w:t>
      </w:r>
      <w:r w:rsidR="002C4753" w:rsidRPr="002C4753">
        <w:rPr>
          <w:rFonts w:ascii="Times New Roman" w:eastAsia="Times New Roman" w:hAnsi="Times New Roman" w:cs="Times New Roman"/>
          <w:iCs/>
          <w:sz w:val="23"/>
          <w:szCs w:val="23"/>
        </w:rPr>
        <w:t>Paceplīša iela 3a, Rīga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;</w:t>
      </w:r>
    </w:p>
    <w:p w:rsidR="002C4753" w:rsidRPr="002C4753" w:rsidRDefault="00EB4313" w:rsidP="002C4753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uzdot komisijas loceklim J.Bārtulim sagatavot informatīv</w:t>
      </w:r>
      <w:r w:rsidR="002C769E" w:rsidRPr="002C4753">
        <w:rPr>
          <w:rFonts w:ascii="Times New Roman" w:eastAsia="Times New Roman" w:hAnsi="Times New Roman" w:cs="Times New Roman"/>
          <w:iCs/>
          <w:sz w:val="23"/>
          <w:szCs w:val="23"/>
        </w:rPr>
        <w:t>o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vēstul</w:t>
      </w:r>
      <w:r w:rsidR="002C769E" w:rsidRPr="002C4753">
        <w:rPr>
          <w:rFonts w:ascii="Times New Roman" w:eastAsia="Times New Roman" w:hAnsi="Times New Roman" w:cs="Times New Roman"/>
          <w:iCs/>
          <w:sz w:val="23"/>
          <w:szCs w:val="23"/>
        </w:rPr>
        <w:t>i</w:t>
      </w:r>
      <w:r w:rsidR="0037470C"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par pieņemto lēmumu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pretendentiem;</w:t>
      </w:r>
    </w:p>
    <w:p w:rsidR="00EB4313" w:rsidRPr="002C4753" w:rsidRDefault="00EB4313" w:rsidP="002C4753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pēc iepirkuma līguma noslēgšanas normatīvajos aktos noteiktajā kartībā publicēt informatīvu paziņojumu par noslēgto līgumu Iepirkum</w:t>
      </w:r>
      <w:r w:rsidR="00597DB8" w:rsidRPr="002C4753">
        <w:rPr>
          <w:rFonts w:ascii="Times New Roman" w:eastAsia="Times New Roman" w:hAnsi="Times New Roman" w:cs="Times New Roman"/>
          <w:iCs/>
          <w:sz w:val="23"/>
          <w:szCs w:val="23"/>
        </w:rPr>
        <w:t>u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uzraudzības biroja mājas lapā www.iub.gov.lv un Daugavpils pilsētas domes mājas lapā www.daugavpils.lv.</w:t>
      </w:r>
    </w:p>
    <w:p w:rsidR="000B4ACD" w:rsidRPr="002C4753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Balsojums: </w:t>
      </w:r>
      <w:r w:rsidR="002C4753" w:rsidRPr="002C4753">
        <w:rPr>
          <w:rFonts w:ascii="Times New Roman" w:eastAsia="Times New Roman" w:hAnsi="Times New Roman" w:cs="Times New Roman"/>
          <w:i/>
          <w:iCs/>
          <w:sz w:val="23"/>
          <w:szCs w:val="23"/>
        </w:rPr>
        <w:t>5</w:t>
      </w:r>
      <w:r w:rsidRPr="002C475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balsis “par”, “pret” – nav, “atturas” – nav.</w:t>
      </w:r>
    </w:p>
    <w:p w:rsidR="000B4ACD" w:rsidRPr="002C4753" w:rsidRDefault="000B4ACD" w:rsidP="000B4ACD">
      <w:pPr>
        <w:spacing w:after="0" w:line="240" w:lineRule="auto"/>
        <w:ind w:left="9" w:firstLine="711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:rsidR="000B4ACD" w:rsidRPr="002C4753" w:rsidRDefault="002A734F" w:rsidP="000B4ACD">
      <w:pPr>
        <w:spacing w:after="0" w:line="240" w:lineRule="auto"/>
        <w:ind w:left="9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SĒDE BEIDZAS plkst.</w:t>
      </w:r>
      <w:r w:rsidR="002C4753">
        <w:rPr>
          <w:rFonts w:ascii="Times New Roman" w:eastAsia="Times New Roman" w:hAnsi="Times New Roman" w:cs="Times New Roman"/>
          <w:sz w:val="23"/>
          <w:szCs w:val="23"/>
        </w:rPr>
        <w:t>13.05</w:t>
      </w:r>
      <w:r w:rsidR="000B4ACD" w:rsidRPr="002C4753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2C4753" w:rsidRPr="002C4753" w:rsidRDefault="002C4753" w:rsidP="002C4753">
      <w:pPr>
        <w:spacing w:before="240" w:after="240" w:line="240" w:lineRule="auto"/>
        <w:ind w:left="11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  <w:r w:rsidRPr="002C4753">
        <w:rPr>
          <w:rFonts w:ascii="Times New Roman" w:eastAsia="Times New Roman" w:hAnsi="Times New Roman" w:cs="Times New Roman"/>
          <w:sz w:val="23"/>
          <w:szCs w:val="23"/>
        </w:rPr>
        <w:t>Komisijas priekšsēdētāja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  <w:t xml:space="preserve">J.Kornutjaka </w:t>
      </w:r>
    </w:p>
    <w:p w:rsidR="002C4753" w:rsidRPr="002C4753" w:rsidRDefault="002C4753" w:rsidP="002C4753">
      <w:pPr>
        <w:spacing w:before="240" w:after="24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Komisijas locekļi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  <w:t>K.Šede</w:t>
      </w:r>
    </w:p>
    <w:p w:rsidR="002C4753" w:rsidRPr="002C4753" w:rsidRDefault="002C4753" w:rsidP="002C4753">
      <w:pPr>
        <w:spacing w:before="240" w:after="24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  <w:t>I.Zarāne</w:t>
      </w:r>
    </w:p>
    <w:p w:rsidR="002C4753" w:rsidRPr="002C4753" w:rsidRDefault="002C4753" w:rsidP="002C4753">
      <w:pPr>
        <w:spacing w:before="240" w:after="240" w:line="240" w:lineRule="auto"/>
        <w:ind w:left="7200" w:firstLine="720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T.Binders</w:t>
      </w:r>
    </w:p>
    <w:p w:rsidR="00BA0416" w:rsidRPr="00BC06B2" w:rsidRDefault="002C4753" w:rsidP="002C4753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Protokolē komisijas loceklis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</w:r>
      <w:r w:rsidRPr="002C4753">
        <w:rPr>
          <w:rFonts w:ascii="Times New Roman" w:eastAsia="Times New Roman" w:hAnsi="Times New Roman" w:cs="Times New Roman"/>
          <w:sz w:val="23"/>
          <w:szCs w:val="23"/>
        </w:rPr>
        <w:tab/>
        <w:t>J.Bārtuls</w:t>
      </w:r>
    </w:p>
    <w:sectPr w:rsidR="00BA0416" w:rsidRPr="00BC06B2" w:rsidSect="002C475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93" w:rsidRDefault="00282C93" w:rsidP="000B4ACD">
      <w:pPr>
        <w:spacing w:after="0" w:line="240" w:lineRule="auto"/>
      </w:pPr>
      <w:r>
        <w:separator/>
      </w:r>
    </w:p>
  </w:endnote>
  <w:endnote w:type="continuationSeparator" w:id="0">
    <w:p w:rsidR="00282C93" w:rsidRDefault="00282C93" w:rsidP="000B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6E51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BE18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25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ACD" w:rsidRDefault="000B4A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8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4ACD" w:rsidRDefault="000B4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93" w:rsidRDefault="00282C93" w:rsidP="000B4ACD">
      <w:pPr>
        <w:spacing w:after="0" w:line="240" w:lineRule="auto"/>
      </w:pPr>
      <w:r>
        <w:separator/>
      </w:r>
    </w:p>
  </w:footnote>
  <w:footnote w:type="continuationSeparator" w:id="0">
    <w:p w:rsidR="00282C93" w:rsidRDefault="00282C93" w:rsidP="000B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6E51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BE18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BE18A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BE18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854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CD"/>
    <w:rsid w:val="0002691C"/>
    <w:rsid w:val="00036CF8"/>
    <w:rsid w:val="0006206B"/>
    <w:rsid w:val="00090AC4"/>
    <w:rsid w:val="000B4ACD"/>
    <w:rsid w:val="000C363B"/>
    <w:rsid w:val="00124CB2"/>
    <w:rsid w:val="00124E2F"/>
    <w:rsid w:val="001D0156"/>
    <w:rsid w:val="00272224"/>
    <w:rsid w:val="00282C93"/>
    <w:rsid w:val="0028776D"/>
    <w:rsid w:val="002A734F"/>
    <w:rsid w:val="002C3B46"/>
    <w:rsid w:val="002C4753"/>
    <w:rsid w:val="002C769E"/>
    <w:rsid w:val="002F4A02"/>
    <w:rsid w:val="003273A5"/>
    <w:rsid w:val="0035083D"/>
    <w:rsid w:val="0037470C"/>
    <w:rsid w:val="003C637A"/>
    <w:rsid w:val="00406DC9"/>
    <w:rsid w:val="004130F7"/>
    <w:rsid w:val="00432225"/>
    <w:rsid w:val="00487FD9"/>
    <w:rsid w:val="005319D5"/>
    <w:rsid w:val="00553D8F"/>
    <w:rsid w:val="005862CC"/>
    <w:rsid w:val="00597DB8"/>
    <w:rsid w:val="0065418E"/>
    <w:rsid w:val="0066622E"/>
    <w:rsid w:val="00676D56"/>
    <w:rsid w:val="006E5170"/>
    <w:rsid w:val="0078319D"/>
    <w:rsid w:val="007A38C8"/>
    <w:rsid w:val="007C395C"/>
    <w:rsid w:val="007C7F4B"/>
    <w:rsid w:val="007E0E8D"/>
    <w:rsid w:val="0087676C"/>
    <w:rsid w:val="008A1E8D"/>
    <w:rsid w:val="00A410C4"/>
    <w:rsid w:val="00A85A20"/>
    <w:rsid w:val="00AD3B52"/>
    <w:rsid w:val="00AE4B60"/>
    <w:rsid w:val="00B23FE8"/>
    <w:rsid w:val="00B965F2"/>
    <w:rsid w:val="00BB278F"/>
    <w:rsid w:val="00BB2B34"/>
    <w:rsid w:val="00BC06B2"/>
    <w:rsid w:val="00BE18A0"/>
    <w:rsid w:val="00C753EF"/>
    <w:rsid w:val="00C80339"/>
    <w:rsid w:val="00CA4100"/>
    <w:rsid w:val="00CB6221"/>
    <w:rsid w:val="00CC787C"/>
    <w:rsid w:val="00D20F69"/>
    <w:rsid w:val="00DB29AC"/>
    <w:rsid w:val="00DC39BD"/>
    <w:rsid w:val="00DE539B"/>
    <w:rsid w:val="00E05D11"/>
    <w:rsid w:val="00E56E20"/>
    <w:rsid w:val="00E60BE5"/>
    <w:rsid w:val="00E73A51"/>
    <w:rsid w:val="00EB4313"/>
    <w:rsid w:val="00F203B2"/>
    <w:rsid w:val="00F3086D"/>
    <w:rsid w:val="00FA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CE4F46-6386-4E64-A3C2-3C47BEFD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0B4AC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B4ACD"/>
  </w:style>
  <w:style w:type="paragraph" w:styleId="Footer">
    <w:name w:val="footer"/>
    <w:basedOn w:val="Normal"/>
    <w:link w:val="FooterChar"/>
    <w:uiPriority w:val="99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4A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67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is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Jurijs Bartuls</cp:lastModifiedBy>
  <cp:revision>49</cp:revision>
  <cp:lastPrinted>2015-05-14T10:04:00Z</cp:lastPrinted>
  <dcterms:created xsi:type="dcterms:W3CDTF">2014-01-14T09:53:00Z</dcterms:created>
  <dcterms:modified xsi:type="dcterms:W3CDTF">2015-05-14T10:04:00Z</dcterms:modified>
</cp:coreProperties>
</file>